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AA4" w:rsidRDefault="008A2AA4" w:rsidP="008A2AA4">
      <w:pPr>
        <w:jc w:val="center"/>
        <w:rPr>
          <w:sz w:val="48"/>
          <w:szCs w:val="48"/>
        </w:rPr>
      </w:pPr>
      <w:r>
        <w:rPr>
          <w:sz w:val="48"/>
          <w:szCs w:val="48"/>
        </w:rPr>
        <w:t xml:space="preserve">Г О Д И Ш Е Н   П Л А Н  </w:t>
      </w:r>
    </w:p>
    <w:p w:rsidR="008A2AA4" w:rsidRDefault="008A2AA4" w:rsidP="008A2AA4">
      <w:pPr>
        <w:jc w:val="center"/>
        <w:rPr>
          <w:sz w:val="48"/>
          <w:szCs w:val="48"/>
        </w:rPr>
      </w:pPr>
      <w:r>
        <w:rPr>
          <w:sz w:val="48"/>
          <w:szCs w:val="48"/>
        </w:rPr>
        <w:t>за  дейността на НЧ „Пробуда-1928”</w:t>
      </w:r>
    </w:p>
    <w:p w:rsidR="008A2AA4" w:rsidRDefault="008A2AA4" w:rsidP="008A2AA4">
      <w:pPr>
        <w:jc w:val="center"/>
        <w:rPr>
          <w:sz w:val="48"/>
          <w:szCs w:val="48"/>
        </w:rPr>
      </w:pPr>
      <w:r>
        <w:rPr>
          <w:sz w:val="48"/>
          <w:szCs w:val="48"/>
        </w:rPr>
        <w:t>с.Ралица,общ.Търговище</w:t>
      </w:r>
      <w:r w:rsidR="00D62818">
        <w:rPr>
          <w:sz w:val="48"/>
          <w:szCs w:val="48"/>
        </w:rPr>
        <w:t xml:space="preserve"> за</w:t>
      </w:r>
    </w:p>
    <w:p w:rsidR="008A2AA4" w:rsidRDefault="009C169D" w:rsidP="008A2AA4">
      <w:pPr>
        <w:jc w:val="center"/>
        <w:rPr>
          <w:sz w:val="48"/>
          <w:szCs w:val="48"/>
        </w:rPr>
      </w:pPr>
      <w:r>
        <w:rPr>
          <w:sz w:val="48"/>
          <w:szCs w:val="48"/>
        </w:rPr>
        <w:t>2021</w:t>
      </w:r>
      <w:r w:rsidR="008A2AA4">
        <w:rPr>
          <w:sz w:val="48"/>
          <w:szCs w:val="48"/>
        </w:rPr>
        <w:t xml:space="preserve"> г</w:t>
      </w:r>
    </w:p>
    <w:p w:rsidR="008A2AA4" w:rsidRPr="00FE0A78" w:rsidRDefault="008A2AA4" w:rsidP="008A2AA4">
      <w:pPr>
        <w:jc w:val="center"/>
        <w:rPr>
          <w:sz w:val="28"/>
          <w:szCs w:val="28"/>
        </w:rPr>
      </w:pPr>
    </w:p>
    <w:p w:rsidR="008A2AA4" w:rsidRPr="00FE0A78" w:rsidRDefault="008A2AA4" w:rsidP="008A2AA4">
      <w:pPr>
        <w:rPr>
          <w:sz w:val="28"/>
          <w:szCs w:val="28"/>
        </w:rPr>
      </w:pPr>
      <w:r w:rsidRPr="00FE0A78">
        <w:rPr>
          <w:sz w:val="28"/>
          <w:szCs w:val="28"/>
        </w:rPr>
        <w:t xml:space="preserve">           НЧ „Пробуда-</w:t>
      </w:r>
      <w:r w:rsidR="00D62818">
        <w:rPr>
          <w:sz w:val="28"/>
          <w:szCs w:val="28"/>
        </w:rPr>
        <w:t>1928, с. Ралица, общ. Търговище</w:t>
      </w:r>
      <w:r w:rsidRPr="00FE0A78">
        <w:rPr>
          <w:sz w:val="28"/>
          <w:szCs w:val="28"/>
        </w:rPr>
        <w:t xml:space="preserve"> </w:t>
      </w:r>
      <w:r w:rsidR="00D62818">
        <w:rPr>
          <w:sz w:val="28"/>
          <w:szCs w:val="28"/>
        </w:rPr>
        <w:t>е учредено през</w:t>
      </w:r>
      <w:r w:rsidRPr="00FE0A78">
        <w:rPr>
          <w:sz w:val="28"/>
          <w:szCs w:val="28"/>
        </w:rPr>
        <w:t>1928 г.от 6 члена.До края на годината техния брой нараства.</w:t>
      </w:r>
    </w:p>
    <w:p w:rsidR="008A2AA4" w:rsidRPr="00FE0A78" w:rsidRDefault="008A2AA4" w:rsidP="008A2AA4">
      <w:pPr>
        <w:rPr>
          <w:sz w:val="28"/>
          <w:szCs w:val="28"/>
        </w:rPr>
      </w:pPr>
      <w:r w:rsidRPr="00FE0A78">
        <w:rPr>
          <w:sz w:val="28"/>
          <w:szCs w:val="28"/>
        </w:rPr>
        <w:t xml:space="preserve">               При последната регистрация на Читалището броя на членовете</w:t>
      </w:r>
    </w:p>
    <w:p w:rsidR="008A2AA4" w:rsidRPr="00FE0A78" w:rsidRDefault="008A2AA4" w:rsidP="008A2AA4">
      <w:pPr>
        <w:rPr>
          <w:sz w:val="28"/>
          <w:szCs w:val="28"/>
        </w:rPr>
      </w:pPr>
      <w:r w:rsidRPr="00FE0A78">
        <w:rPr>
          <w:sz w:val="28"/>
          <w:szCs w:val="28"/>
        </w:rPr>
        <w:t>е 53. Библиотечния фонд на Читалището е</w:t>
      </w:r>
      <w:r w:rsidR="00182DAD" w:rsidRPr="00FE0A78">
        <w:rPr>
          <w:sz w:val="28"/>
          <w:szCs w:val="28"/>
        </w:rPr>
        <w:t xml:space="preserve">4752 библиотечни </w:t>
      </w:r>
      <w:r w:rsidR="00D62818">
        <w:rPr>
          <w:sz w:val="28"/>
          <w:szCs w:val="28"/>
        </w:rPr>
        <w:t>еди</w:t>
      </w:r>
      <w:r w:rsidR="00182DAD" w:rsidRPr="00FE0A78">
        <w:rPr>
          <w:sz w:val="28"/>
          <w:szCs w:val="28"/>
        </w:rPr>
        <w:t xml:space="preserve">ници/книги/,  </w:t>
      </w:r>
      <w:r w:rsidRPr="00FE0A78">
        <w:rPr>
          <w:sz w:val="28"/>
          <w:szCs w:val="28"/>
        </w:rPr>
        <w:t xml:space="preserve"> -разнообразна литература.</w:t>
      </w:r>
    </w:p>
    <w:p w:rsidR="008A2AA4" w:rsidRPr="00FE0A78" w:rsidRDefault="008A2AA4" w:rsidP="008A2AA4">
      <w:pPr>
        <w:rPr>
          <w:sz w:val="28"/>
          <w:szCs w:val="28"/>
        </w:rPr>
      </w:pPr>
      <w:r w:rsidRPr="00FE0A78">
        <w:rPr>
          <w:sz w:val="28"/>
          <w:szCs w:val="28"/>
        </w:rPr>
        <w:t>Поради липса на средства през последните години не са закупувани нови</w:t>
      </w:r>
    </w:p>
    <w:p w:rsidR="008A2AA4" w:rsidRPr="00FE0A78" w:rsidRDefault="008A2AA4" w:rsidP="00182DAD">
      <w:pPr>
        <w:rPr>
          <w:sz w:val="28"/>
          <w:szCs w:val="28"/>
        </w:rPr>
      </w:pPr>
      <w:r w:rsidRPr="00FE0A78">
        <w:rPr>
          <w:sz w:val="28"/>
          <w:szCs w:val="28"/>
        </w:rPr>
        <w:t>книги.</w:t>
      </w:r>
    </w:p>
    <w:p w:rsidR="008A2AA4" w:rsidRPr="00FE0A78" w:rsidRDefault="008A2AA4" w:rsidP="008A2AA4">
      <w:pPr>
        <w:rPr>
          <w:sz w:val="28"/>
          <w:szCs w:val="28"/>
        </w:rPr>
      </w:pPr>
      <w:r w:rsidRPr="00FE0A78">
        <w:rPr>
          <w:sz w:val="28"/>
          <w:szCs w:val="28"/>
        </w:rPr>
        <w:t xml:space="preserve">                През годините Читалището е развивало богата културно-просветна дейност.Разполага с голяма сграда,с просторни помещения за библиотека и читалня.</w:t>
      </w:r>
    </w:p>
    <w:p w:rsidR="008A2AA4" w:rsidRPr="00FE0A78" w:rsidRDefault="00D62818" w:rsidP="008A2AA4">
      <w:pPr>
        <w:rPr>
          <w:sz w:val="28"/>
          <w:szCs w:val="28"/>
        </w:rPr>
      </w:pPr>
      <w:r>
        <w:rPr>
          <w:sz w:val="28"/>
          <w:szCs w:val="28"/>
        </w:rPr>
        <w:t xml:space="preserve">                 Въпреки намалел</w:t>
      </w:r>
      <w:r w:rsidR="008A2AA4" w:rsidRPr="00FE0A78">
        <w:rPr>
          <w:sz w:val="28"/>
          <w:szCs w:val="28"/>
        </w:rPr>
        <w:t>ия</w:t>
      </w:r>
      <w:r>
        <w:rPr>
          <w:sz w:val="28"/>
          <w:szCs w:val="28"/>
        </w:rPr>
        <w:t xml:space="preserve">т </w:t>
      </w:r>
      <w:r w:rsidR="008A2AA4" w:rsidRPr="00FE0A78">
        <w:rPr>
          <w:sz w:val="28"/>
          <w:szCs w:val="28"/>
        </w:rPr>
        <w:t xml:space="preserve"> брой на население</w:t>
      </w:r>
      <w:r w:rsidR="00182DAD" w:rsidRPr="00FE0A78">
        <w:rPr>
          <w:sz w:val="28"/>
          <w:szCs w:val="28"/>
        </w:rPr>
        <w:t>то</w:t>
      </w:r>
      <w:r w:rsidR="008A2AA4" w:rsidRPr="00FE0A78">
        <w:rPr>
          <w:sz w:val="28"/>
          <w:szCs w:val="28"/>
        </w:rPr>
        <w:t xml:space="preserve"> Читалището разнообразява своята дейност.Няма детска градина и училище,но има сформирана група за народни</w:t>
      </w:r>
      <w:r w:rsidR="00182DAD" w:rsidRPr="00FE0A78">
        <w:rPr>
          <w:sz w:val="28"/>
          <w:szCs w:val="28"/>
        </w:rPr>
        <w:t xml:space="preserve"> песни</w:t>
      </w:r>
      <w:r w:rsidR="00FE0A78">
        <w:rPr>
          <w:sz w:val="28"/>
          <w:szCs w:val="28"/>
        </w:rPr>
        <w:t xml:space="preserve"> „</w:t>
      </w:r>
      <w:proofErr w:type="spellStart"/>
      <w:r w:rsidR="00FE0A78">
        <w:rPr>
          <w:sz w:val="28"/>
          <w:szCs w:val="28"/>
        </w:rPr>
        <w:t>Раличка</w:t>
      </w:r>
      <w:proofErr w:type="spellEnd"/>
      <w:r w:rsidR="00FE0A78">
        <w:rPr>
          <w:sz w:val="28"/>
          <w:szCs w:val="28"/>
        </w:rPr>
        <w:t>”</w:t>
      </w:r>
      <w:r w:rsidR="00182DAD" w:rsidRPr="00FE0A78">
        <w:rPr>
          <w:sz w:val="28"/>
          <w:szCs w:val="28"/>
        </w:rPr>
        <w:t xml:space="preserve">,която участва </w:t>
      </w:r>
      <w:r w:rsidR="008A2AA4" w:rsidRPr="00FE0A78">
        <w:rPr>
          <w:sz w:val="28"/>
          <w:szCs w:val="28"/>
        </w:rPr>
        <w:t xml:space="preserve"> в регионални </w:t>
      </w:r>
      <w:r w:rsidR="00182DAD" w:rsidRPr="00FE0A78">
        <w:rPr>
          <w:sz w:val="28"/>
          <w:szCs w:val="28"/>
        </w:rPr>
        <w:t xml:space="preserve"> и национални </w:t>
      </w:r>
      <w:r w:rsidR="008A2AA4" w:rsidRPr="00FE0A78">
        <w:rPr>
          <w:sz w:val="28"/>
          <w:szCs w:val="28"/>
        </w:rPr>
        <w:t>прегледи за народно творчество.</w:t>
      </w:r>
    </w:p>
    <w:p w:rsidR="008A2AA4" w:rsidRDefault="008A2AA4" w:rsidP="008A2AA4">
      <w:pPr>
        <w:rPr>
          <w:sz w:val="28"/>
          <w:szCs w:val="28"/>
        </w:rPr>
      </w:pPr>
      <w:r w:rsidRPr="00FE0A78">
        <w:rPr>
          <w:sz w:val="28"/>
          <w:szCs w:val="28"/>
        </w:rPr>
        <w:t xml:space="preserve">                  Певческата група</w:t>
      </w:r>
      <w:r w:rsidR="00182DAD" w:rsidRPr="00FE0A78">
        <w:rPr>
          <w:sz w:val="28"/>
          <w:szCs w:val="28"/>
        </w:rPr>
        <w:t>”</w:t>
      </w:r>
      <w:proofErr w:type="spellStart"/>
      <w:r w:rsidR="00182DAD" w:rsidRPr="00FE0A78">
        <w:rPr>
          <w:sz w:val="28"/>
          <w:szCs w:val="28"/>
        </w:rPr>
        <w:t>Раличка</w:t>
      </w:r>
      <w:proofErr w:type="spellEnd"/>
      <w:r w:rsidR="00182DAD" w:rsidRPr="00FE0A78">
        <w:rPr>
          <w:sz w:val="28"/>
          <w:szCs w:val="28"/>
        </w:rPr>
        <w:t xml:space="preserve"> „</w:t>
      </w:r>
      <w:r w:rsidRPr="00FE0A78">
        <w:rPr>
          <w:sz w:val="28"/>
          <w:szCs w:val="28"/>
        </w:rPr>
        <w:t xml:space="preserve"> редовно обновява репертоара си и участва при провеждане на всички тържес</w:t>
      </w:r>
      <w:r w:rsidR="00D62818">
        <w:rPr>
          <w:sz w:val="28"/>
          <w:szCs w:val="28"/>
        </w:rPr>
        <w:t>тва ,</w:t>
      </w:r>
      <w:r w:rsidRPr="00FE0A78">
        <w:rPr>
          <w:sz w:val="28"/>
          <w:szCs w:val="28"/>
        </w:rPr>
        <w:t xml:space="preserve"> национални </w:t>
      </w:r>
      <w:r w:rsidR="00D22ECE">
        <w:rPr>
          <w:sz w:val="28"/>
          <w:szCs w:val="28"/>
        </w:rPr>
        <w:t xml:space="preserve"> и месни </w:t>
      </w:r>
      <w:r w:rsidRPr="00FE0A78">
        <w:rPr>
          <w:sz w:val="28"/>
          <w:szCs w:val="28"/>
        </w:rPr>
        <w:t>празници.</w:t>
      </w:r>
    </w:p>
    <w:p w:rsidR="00FE0A78" w:rsidRDefault="00FE0A78" w:rsidP="008A2AA4">
      <w:pPr>
        <w:rPr>
          <w:sz w:val="28"/>
          <w:szCs w:val="28"/>
        </w:rPr>
      </w:pPr>
      <w:r>
        <w:rPr>
          <w:sz w:val="28"/>
          <w:szCs w:val="28"/>
        </w:rPr>
        <w:t xml:space="preserve">                  Читалището се е  наложило, като неизменна част от цялостния живот на селото. Със своите културни прояви- самодейност, библиотека честване на национални и местни празници и тържества то е допринесло за</w:t>
      </w:r>
      <w:r w:rsidR="003972CD">
        <w:rPr>
          <w:sz w:val="28"/>
          <w:szCs w:val="28"/>
        </w:rPr>
        <w:t xml:space="preserve"> духовното израстване на селото.</w:t>
      </w:r>
    </w:p>
    <w:p w:rsidR="003972CD" w:rsidRPr="00FE0A78" w:rsidRDefault="003972CD" w:rsidP="008A2AA4">
      <w:pPr>
        <w:rPr>
          <w:sz w:val="28"/>
          <w:szCs w:val="28"/>
        </w:rPr>
      </w:pPr>
    </w:p>
    <w:p w:rsidR="00E82899" w:rsidRPr="003972CD" w:rsidRDefault="003972CD" w:rsidP="003972CD">
      <w:pPr>
        <w:pStyle w:val="a3"/>
        <w:numPr>
          <w:ilvl w:val="0"/>
          <w:numId w:val="1"/>
        </w:numPr>
        <w:rPr>
          <w:b/>
          <w:sz w:val="28"/>
          <w:szCs w:val="28"/>
          <w:u w:val="single"/>
        </w:rPr>
      </w:pPr>
      <w:r w:rsidRPr="003972CD">
        <w:rPr>
          <w:b/>
          <w:sz w:val="28"/>
          <w:szCs w:val="28"/>
          <w:u w:val="single"/>
        </w:rPr>
        <w:t>Библиотечна дейност</w:t>
      </w:r>
    </w:p>
    <w:p w:rsidR="003972CD" w:rsidRDefault="003972CD" w:rsidP="003972CD">
      <w:pPr>
        <w:pStyle w:val="a3"/>
        <w:numPr>
          <w:ilvl w:val="0"/>
          <w:numId w:val="2"/>
        </w:numPr>
        <w:rPr>
          <w:sz w:val="28"/>
          <w:szCs w:val="28"/>
        </w:rPr>
      </w:pPr>
      <w:r>
        <w:rPr>
          <w:sz w:val="28"/>
          <w:szCs w:val="28"/>
        </w:rPr>
        <w:t>Съхраняване и обогатяване на библиотечния фонд чрез закупуване на нови книги или дарения.</w:t>
      </w:r>
    </w:p>
    <w:p w:rsidR="003972CD" w:rsidRPr="003972CD" w:rsidRDefault="003972CD" w:rsidP="003972CD">
      <w:pPr>
        <w:pStyle w:val="a3"/>
        <w:numPr>
          <w:ilvl w:val="0"/>
          <w:numId w:val="2"/>
        </w:numPr>
        <w:rPr>
          <w:sz w:val="28"/>
          <w:szCs w:val="28"/>
        </w:rPr>
      </w:pPr>
      <w:r w:rsidRPr="003972CD">
        <w:rPr>
          <w:sz w:val="28"/>
          <w:szCs w:val="28"/>
        </w:rPr>
        <w:t>Подготвяне на кътове и витрини по случай бележити дати и годишнини.</w:t>
      </w:r>
    </w:p>
    <w:p w:rsidR="003972CD" w:rsidRDefault="003972CD" w:rsidP="003972CD">
      <w:pPr>
        <w:pStyle w:val="a3"/>
        <w:numPr>
          <w:ilvl w:val="0"/>
          <w:numId w:val="2"/>
        </w:numPr>
        <w:rPr>
          <w:sz w:val="28"/>
          <w:szCs w:val="28"/>
        </w:rPr>
      </w:pPr>
      <w:r>
        <w:rPr>
          <w:sz w:val="28"/>
          <w:szCs w:val="28"/>
        </w:rPr>
        <w:t>Разглеждане на книжки с децата през ваканциите по техен избор.</w:t>
      </w:r>
    </w:p>
    <w:p w:rsidR="003972CD" w:rsidRDefault="003972CD" w:rsidP="003972CD">
      <w:pPr>
        <w:pStyle w:val="a3"/>
        <w:ind w:left="218"/>
        <w:rPr>
          <w:sz w:val="28"/>
          <w:szCs w:val="28"/>
        </w:rPr>
      </w:pPr>
      <w:r>
        <w:rPr>
          <w:sz w:val="28"/>
          <w:szCs w:val="28"/>
        </w:rPr>
        <w:t xml:space="preserve">                                                                                      Срок: постоянен</w:t>
      </w:r>
    </w:p>
    <w:p w:rsidR="003972CD" w:rsidRDefault="003972CD" w:rsidP="003972CD">
      <w:pPr>
        <w:pStyle w:val="a3"/>
        <w:ind w:left="218"/>
        <w:rPr>
          <w:sz w:val="28"/>
          <w:szCs w:val="28"/>
        </w:rPr>
      </w:pPr>
      <w:r>
        <w:rPr>
          <w:sz w:val="28"/>
          <w:szCs w:val="28"/>
        </w:rPr>
        <w:t xml:space="preserve">                                                                                      Отг. Секретар</w:t>
      </w:r>
    </w:p>
    <w:p w:rsidR="003972CD" w:rsidRDefault="003972CD" w:rsidP="003972CD">
      <w:pPr>
        <w:pStyle w:val="a3"/>
        <w:ind w:left="218"/>
        <w:rPr>
          <w:sz w:val="28"/>
          <w:szCs w:val="28"/>
        </w:rPr>
      </w:pPr>
    </w:p>
    <w:p w:rsidR="003972CD" w:rsidRDefault="003972CD" w:rsidP="003972CD">
      <w:pPr>
        <w:pStyle w:val="a3"/>
        <w:numPr>
          <w:ilvl w:val="0"/>
          <w:numId w:val="1"/>
        </w:numPr>
        <w:rPr>
          <w:b/>
          <w:sz w:val="28"/>
          <w:szCs w:val="28"/>
          <w:u w:val="single"/>
        </w:rPr>
      </w:pPr>
      <w:r w:rsidRPr="003972CD">
        <w:rPr>
          <w:b/>
          <w:sz w:val="28"/>
          <w:szCs w:val="28"/>
          <w:u w:val="single"/>
        </w:rPr>
        <w:t xml:space="preserve"> Културно масова дейност</w:t>
      </w:r>
    </w:p>
    <w:p w:rsidR="003972CD" w:rsidRDefault="003972CD" w:rsidP="003972CD">
      <w:pPr>
        <w:pStyle w:val="a3"/>
        <w:ind w:left="0"/>
        <w:rPr>
          <w:sz w:val="28"/>
          <w:szCs w:val="28"/>
        </w:rPr>
      </w:pPr>
      <w:r w:rsidRPr="00CD2686">
        <w:rPr>
          <w:sz w:val="28"/>
          <w:szCs w:val="28"/>
        </w:rPr>
        <w:t>-</w:t>
      </w:r>
      <w:r w:rsidR="00CD2686" w:rsidRPr="00CD2686">
        <w:rPr>
          <w:sz w:val="28"/>
          <w:szCs w:val="28"/>
        </w:rPr>
        <w:t>Запазване на народните традиции и обичаи</w:t>
      </w:r>
      <w:r w:rsidR="00CD2686">
        <w:rPr>
          <w:sz w:val="28"/>
          <w:szCs w:val="28"/>
        </w:rPr>
        <w:t xml:space="preserve"> чрез участия в различни прояви.</w:t>
      </w:r>
    </w:p>
    <w:p w:rsidR="00CD2686" w:rsidRDefault="00CD2686" w:rsidP="003972CD">
      <w:pPr>
        <w:pStyle w:val="a3"/>
        <w:ind w:left="0"/>
        <w:rPr>
          <w:sz w:val="28"/>
          <w:szCs w:val="28"/>
        </w:rPr>
      </w:pPr>
      <w:r>
        <w:rPr>
          <w:sz w:val="28"/>
          <w:szCs w:val="28"/>
        </w:rPr>
        <w:t>- Участия в национални и месни празници.</w:t>
      </w:r>
    </w:p>
    <w:p w:rsidR="00CD2686" w:rsidRDefault="00CD2686" w:rsidP="003972CD">
      <w:pPr>
        <w:pStyle w:val="a3"/>
        <w:ind w:left="0"/>
        <w:rPr>
          <w:sz w:val="28"/>
          <w:szCs w:val="28"/>
        </w:rPr>
      </w:pPr>
      <w:r>
        <w:rPr>
          <w:sz w:val="28"/>
          <w:szCs w:val="28"/>
        </w:rPr>
        <w:t>-Работа с деца:</w:t>
      </w:r>
    </w:p>
    <w:p w:rsidR="00CD2686" w:rsidRDefault="00CD2686" w:rsidP="003972CD">
      <w:pPr>
        <w:pStyle w:val="a3"/>
        <w:ind w:left="0"/>
        <w:rPr>
          <w:sz w:val="28"/>
          <w:szCs w:val="28"/>
        </w:rPr>
      </w:pPr>
      <w:r>
        <w:rPr>
          <w:sz w:val="28"/>
          <w:szCs w:val="28"/>
        </w:rPr>
        <w:t xml:space="preserve">Организиране на занимания и игри с децата през ваканциите. </w:t>
      </w:r>
    </w:p>
    <w:p w:rsidR="00CD2686" w:rsidRDefault="00CD2686" w:rsidP="003972CD">
      <w:pPr>
        <w:pStyle w:val="a3"/>
        <w:ind w:left="0"/>
        <w:rPr>
          <w:sz w:val="28"/>
          <w:szCs w:val="28"/>
        </w:rPr>
      </w:pPr>
      <w:r>
        <w:rPr>
          <w:sz w:val="28"/>
          <w:szCs w:val="28"/>
        </w:rPr>
        <w:t xml:space="preserve">Изработване на </w:t>
      </w:r>
      <w:proofErr w:type="spellStart"/>
      <w:r>
        <w:rPr>
          <w:sz w:val="28"/>
          <w:szCs w:val="28"/>
        </w:rPr>
        <w:t>мартенички</w:t>
      </w:r>
      <w:proofErr w:type="spellEnd"/>
      <w:r>
        <w:rPr>
          <w:sz w:val="28"/>
          <w:szCs w:val="28"/>
        </w:rPr>
        <w:t xml:space="preserve"> за Баба Марта  и картички за Осми март „Ден на жената” </w:t>
      </w:r>
    </w:p>
    <w:p w:rsidR="00CD2686" w:rsidRDefault="00CD2686" w:rsidP="003972CD">
      <w:pPr>
        <w:pStyle w:val="a3"/>
        <w:ind w:left="0"/>
        <w:rPr>
          <w:sz w:val="28"/>
          <w:szCs w:val="28"/>
        </w:rPr>
      </w:pPr>
      <w:r>
        <w:rPr>
          <w:sz w:val="28"/>
          <w:szCs w:val="28"/>
        </w:rPr>
        <w:lastRenderedPageBreak/>
        <w:t xml:space="preserve">Празнуване  на 01.06. „Ден на децата „ с викторини , игри , рисунки на </w:t>
      </w:r>
      <w:proofErr w:type="spellStart"/>
      <w:r>
        <w:rPr>
          <w:sz w:val="28"/>
          <w:szCs w:val="28"/>
        </w:rPr>
        <w:t>асвалта</w:t>
      </w:r>
      <w:proofErr w:type="spellEnd"/>
      <w:r>
        <w:rPr>
          <w:sz w:val="28"/>
          <w:szCs w:val="28"/>
        </w:rPr>
        <w:t xml:space="preserve"> и др. по техен избор. </w:t>
      </w:r>
    </w:p>
    <w:p w:rsidR="00CD2686" w:rsidRDefault="00CD2686" w:rsidP="003972CD">
      <w:pPr>
        <w:pStyle w:val="a3"/>
        <w:ind w:left="0"/>
        <w:rPr>
          <w:sz w:val="28"/>
          <w:szCs w:val="28"/>
        </w:rPr>
      </w:pPr>
      <w:r>
        <w:rPr>
          <w:sz w:val="28"/>
          <w:szCs w:val="28"/>
        </w:rPr>
        <w:t>Организиране на Коледно тържество за децата с торбички лакомства и подаръци.</w:t>
      </w:r>
    </w:p>
    <w:p w:rsidR="00CD2686" w:rsidRDefault="00CD2686" w:rsidP="003972CD">
      <w:pPr>
        <w:pStyle w:val="a3"/>
        <w:ind w:left="0"/>
        <w:rPr>
          <w:sz w:val="28"/>
          <w:szCs w:val="28"/>
        </w:rPr>
      </w:pPr>
    </w:p>
    <w:p w:rsidR="00CD2686" w:rsidRDefault="00CD2686" w:rsidP="00CD2686">
      <w:pPr>
        <w:pStyle w:val="a3"/>
        <w:numPr>
          <w:ilvl w:val="0"/>
          <w:numId w:val="1"/>
        </w:numPr>
        <w:rPr>
          <w:b/>
          <w:sz w:val="28"/>
          <w:szCs w:val="28"/>
          <w:u w:val="single"/>
        </w:rPr>
      </w:pPr>
      <w:r w:rsidRPr="00CD2686">
        <w:rPr>
          <w:b/>
          <w:sz w:val="28"/>
          <w:szCs w:val="28"/>
          <w:u w:val="single"/>
        </w:rPr>
        <w:t xml:space="preserve"> Художествена самодейност</w:t>
      </w:r>
    </w:p>
    <w:p w:rsidR="001C42E0" w:rsidRDefault="001C42E0" w:rsidP="001C42E0">
      <w:pPr>
        <w:pStyle w:val="a3"/>
        <w:ind w:left="928"/>
        <w:rPr>
          <w:b/>
          <w:sz w:val="28"/>
          <w:szCs w:val="28"/>
          <w:u w:val="single"/>
        </w:rPr>
      </w:pPr>
    </w:p>
    <w:p w:rsidR="00CD2686" w:rsidRDefault="001C42E0" w:rsidP="00CD2686">
      <w:pPr>
        <w:pStyle w:val="a3"/>
        <w:ind w:left="0"/>
        <w:rPr>
          <w:sz w:val="28"/>
          <w:szCs w:val="28"/>
        </w:rPr>
      </w:pPr>
      <w:r>
        <w:rPr>
          <w:sz w:val="28"/>
          <w:szCs w:val="28"/>
        </w:rPr>
        <w:t>Участия на певческа група „</w:t>
      </w:r>
      <w:proofErr w:type="spellStart"/>
      <w:r>
        <w:rPr>
          <w:sz w:val="28"/>
          <w:szCs w:val="28"/>
        </w:rPr>
        <w:t>Раличка</w:t>
      </w:r>
      <w:proofErr w:type="spellEnd"/>
      <w:r>
        <w:rPr>
          <w:sz w:val="28"/>
          <w:szCs w:val="28"/>
        </w:rPr>
        <w:t>” в регионални и национални фестивали . Организирани на месни  празници и обичаи.</w:t>
      </w:r>
    </w:p>
    <w:p w:rsidR="001C42E0" w:rsidRDefault="001C42E0" w:rsidP="001C42E0">
      <w:pPr>
        <w:pStyle w:val="a3"/>
        <w:numPr>
          <w:ilvl w:val="0"/>
          <w:numId w:val="1"/>
        </w:numPr>
        <w:rPr>
          <w:b/>
          <w:sz w:val="28"/>
          <w:szCs w:val="28"/>
          <w:u w:val="single"/>
        </w:rPr>
      </w:pPr>
      <w:r w:rsidRPr="001C42E0">
        <w:rPr>
          <w:b/>
          <w:sz w:val="28"/>
          <w:szCs w:val="28"/>
          <w:u w:val="single"/>
        </w:rPr>
        <w:t>Работа по проекти</w:t>
      </w:r>
    </w:p>
    <w:p w:rsidR="001C42E0" w:rsidRPr="001C42E0" w:rsidRDefault="001C42E0" w:rsidP="001C42E0">
      <w:pPr>
        <w:pStyle w:val="a3"/>
        <w:ind w:left="928"/>
        <w:rPr>
          <w:b/>
          <w:sz w:val="28"/>
          <w:szCs w:val="28"/>
          <w:u w:val="single"/>
        </w:rPr>
      </w:pPr>
    </w:p>
    <w:p w:rsidR="001C42E0" w:rsidRDefault="001C42E0" w:rsidP="001C42E0">
      <w:pPr>
        <w:pStyle w:val="a3"/>
        <w:ind w:left="0"/>
        <w:rPr>
          <w:sz w:val="28"/>
          <w:szCs w:val="28"/>
        </w:rPr>
      </w:pPr>
      <w:r>
        <w:rPr>
          <w:sz w:val="28"/>
          <w:szCs w:val="28"/>
        </w:rPr>
        <w:t>Участия в проекти за допълваща целева субсидия към МК за закупуване на нови книги за нуждите на библиотеката, за текущ ремонт на сградата на читалището, за закупуване на елечета към народните носии на певческата група.</w:t>
      </w:r>
    </w:p>
    <w:p w:rsidR="001C42E0" w:rsidRDefault="001C42E0" w:rsidP="001C42E0">
      <w:pPr>
        <w:pStyle w:val="a3"/>
        <w:ind w:left="0"/>
        <w:rPr>
          <w:b/>
          <w:sz w:val="28"/>
          <w:szCs w:val="28"/>
          <w:u w:val="single"/>
        </w:rPr>
      </w:pPr>
    </w:p>
    <w:p w:rsidR="001C42E0" w:rsidRDefault="001C42E0" w:rsidP="001C42E0">
      <w:pPr>
        <w:pStyle w:val="a3"/>
        <w:numPr>
          <w:ilvl w:val="0"/>
          <w:numId w:val="1"/>
        </w:numPr>
        <w:rPr>
          <w:b/>
          <w:sz w:val="28"/>
          <w:szCs w:val="28"/>
          <w:u w:val="single"/>
        </w:rPr>
      </w:pPr>
      <w:r>
        <w:rPr>
          <w:b/>
          <w:sz w:val="28"/>
          <w:szCs w:val="28"/>
          <w:u w:val="single"/>
        </w:rPr>
        <w:t>Ръководна дейност</w:t>
      </w:r>
    </w:p>
    <w:p w:rsidR="001C42E0" w:rsidRPr="001C42E0" w:rsidRDefault="001C42E0" w:rsidP="001C42E0">
      <w:pPr>
        <w:pStyle w:val="a3"/>
        <w:ind w:left="0"/>
        <w:rPr>
          <w:b/>
          <w:sz w:val="28"/>
          <w:szCs w:val="28"/>
          <w:u w:val="single"/>
        </w:rPr>
      </w:pPr>
      <w:r w:rsidRPr="001C42E0">
        <w:rPr>
          <w:sz w:val="32"/>
          <w:szCs w:val="32"/>
        </w:rPr>
        <w:t xml:space="preserve">-   </w:t>
      </w:r>
      <w:r>
        <w:rPr>
          <w:sz w:val="32"/>
          <w:szCs w:val="32"/>
        </w:rPr>
        <w:t>Годишно отчетно събрание за 2020</w:t>
      </w:r>
      <w:r w:rsidRPr="001C42E0">
        <w:rPr>
          <w:sz w:val="32"/>
          <w:szCs w:val="32"/>
        </w:rPr>
        <w:t xml:space="preserve">г. </w:t>
      </w:r>
    </w:p>
    <w:p w:rsidR="001C42E0" w:rsidRDefault="001C42E0" w:rsidP="001C42E0">
      <w:pPr>
        <w:rPr>
          <w:sz w:val="32"/>
          <w:szCs w:val="32"/>
        </w:rPr>
      </w:pPr>
      <w:r>
        <w:rPr>
          <w:sz w:val="32"/>
          <w:szCs w:val="32"/>
        </w:rPr>
        <w:t xml:space="preserve">                                                                       Срок:    30. 05. 2021г.</w:t>
      </w:r>
    </w:p>
    <w:p w:rsidR="001C42E0" w:rsidRDefault="001C42E0" w:rsidP="001C42E0">
      <w:pPr>
        <w:rPr>
          <w:sz w:val="32"/>
          <w:szCs w:val="32"/>
        </w:rPr>
      </w:pPr>
      <w:r>
        <w:rPr>
          <w:sz w:val="32"/>
          <w:szCs w:val="32"/>
        </w:rPr>
        <w:t xml:space="preserve">                                                                        Отг. Председателя   </w:t>
      </w:r>
    </w:p>
    <w:p w:rsidR="001C42E0" w:rsidRPr="001C42E0" w:rsidRDefault="001C42E0" w:rsidP="001C42E0">
      <w:pPr>
        <w:rPr>
          <w:sz w:val="32"/>
          <w:szCs w:val="32"/>
          <w:lang w:val="en-US"/>
        </w:rPr>
      </w:pPr>
      <w:r>
        <w:rPr>
          <w:sz w:val="32"/>
          <w:szCs w:val="32"/>
        </w:rPr>
        <w:t>-  Заседания на ЧН – минимум четири за годината.</w:t>
      </w:r>
    </w:p>
    <w:p w:rsidR="001C42E0" w:rsidRDefault="001C42E0" w:rsidP="001C42E0">
      <w:pPr>
        <w:rPr>
          <w:sz w:val="32"/>
          <w:szCs w:val="32"/>
        </w:rPr>
      </w:pPr>
      <w:r>
        <w:rPr>
          <w:sz w:val="32"/>
          <w:szCs w:val="32"/>
        </w:rPr>
        <w:t xml:space="preserve">                                                                       Срок: постоянен</w:t>
      </w:r>
    </w:p>
    <w:p w:rsidR="001C42E0" w:rsidRDefault="001C42E0" w:rsidP="001C42E0">
      <w:pPr>
        <w:rPr>
          <w:sz w:val="32"/>
          <w:szCs w:val="32"/>
        </w:rPr>
      </w:pPr>
      <w:r>
        <w:rPr>
          <w:sz w:val="32"/>
          <w:szCs w:val="32"/>
        </w:rPr>
        <w:t xml:space="preserve">                                                                     Отговорник: председател   --  Приемане на бюджета за 2021 г.</w:t>
      </w:r>
    </w:p>
    <w:p w:rsidR="001C42E0" w:rsidRDefault="001C42E0" w:rsidP="001C42E0">
      <w:pPr>
        <w:rPr>
          <w:sz w:val="32"/>
          <w:szCs w:val="32"/>
        </w:rPr>
      </w:pPr>
      <w:r>
        <w:rPr>
          <w:sz w:val="32"/>
          <w:szCs w:val="32"/>
        </w:rPr>
        <w:t xml:space="preserve">                                                                       Срок:30.04 2021 г. </w:t>
      </w:r>
    </w:p>
    <w:p w:rsidR="001C42E0" w:rsidRDefault="001C42E0" w:rsidP="001C42E0">
      <w:pPr>
        <w:rPr>
          <w:sz w:val="32"/>
          <w:szCs w:val="32"/>
        </w:rPr>
      </w:pPr>
      <w:r>
        <w:rPr>
          <w:sz w:val="32"/>
          <w:szCs w:val="32"/>
        </w:rPr>
        <w:t xml:space="preserve">                                                                      Отг. председател, секретар</w:t>
      </w:r>
    </w:p>
    <w:p w:rsidR="001C42E0" w:rsidRPr="001C42E0" w:rsidRDefault="001C42E0" w:rsidP="001C42E0">
      <w:pPr>
        <w:pStyle w:val="a3"/>
        <w:numPr>
          <w:ilvl w:val="0"/>
          <w:numId w:val="2"/>
        </w:numPr>
        <w:rPr>
          <w:sz w:val="32"/>
          <w:szCs w:val="32"/>
        </w:rPr>
      </w:pPr>
      <w:r w:rsidRPr="001C42E0">
        <w:rPr>
          <w:sz w:val="32"/>
          <w:szCs w:val="32"/>
        </w:rPr>
        <w:t>Приемане Плана за работата на читалището през 2021г.</w:t>
      </w:r>
    </w:p>
    <w:p w:rsidR="001C42E0" w:rsidRDefault="001C42E0" w:rsidP="001C42E0">
      <w:pPr>
        <w:rPr>
          <w:sz w:val="32"/>
          <w:szCs w:val="32"/>
        </w:rPr>
      </w:pPr>
      <w:r>
        <w:rPr>
          <w:sz w:val="32"/>
          <w:szCs w:val="32"/>
        </w:rPr>
        <w:t xml:space="preserve">                                                                   Срок: </w:t>
      </w:r>
      <w:r>
        <w:rPr>
          <w:sz w:val="32"/>
          <w:szCs w:val="32"/>
          <w:lang w:val="en-US"/>
        </w:rPr>
        <w:t>0</w:t>
      </w:r>
      <w:r w:rsidR="00D22ECE">
        <w:rPr>
          <w:sz w:val="32"/>
          <w:szCs w:val="32"/>
        </w:rPr>
        <w:t>4</w:t>
      </w:r>
      <w:r>
        <w:rPr>
          <w:sz w:val="32"/>
          <w:szCs w:val="32"/>
        </w:rPr>
        <w:t>.11.2020 г.</w:t>
      </w:r>
    </w:p>
    <w:p w:rsidR="001C42E0" w:rsidRPr="00462C81" w:rsidRDefault="001C42E0" w:rsidP="001C42E0">
      <w:pPr>
        <w:rPr>
          <w:sz w:val="32"/>
          <w:szCs w:val="32"/>
          <w:lang w:val="en-US"/>
        </w:rPr>
      </w:pPr>
      <w:r>
        <w:rPr>
          <w:sz w:val="32"/>
          <w:szCs w:val="32"/>
        </w:rPr>
        <w:t xml:space="preserve">                                                                 Отговорник: Председателя</w:t>
      </w:r>
    </w:p>
    <w:p w:rsidR="001C42E0" w:rsidRDefault="00484537" w:rsidP="001C42E0">
      <w:pPr>
        <w:rPr>
          <w:sz w:val="32"/>
          <w:szCs w:val="32"/>
        </w:rPr>
      </w:pPr>
      <w:r>
        <w:rPr>
          <w:sz w:val="32"/>
          <w:szCs w:val="32"/>
        </w:rPr>
        <w:t>-</w:t>
      </w:r>
      <w:r w:rsidR="001C42E0">
        <w:rPr>
          <w:sz w:val="32"/>
          <w:szCs w:val="32"/>
        </w:rPr>
        <w:t xml:space="preserve">   Информация на ПК за финансовото състояние на читалището.</w:t>
      </w:r>
    </w:p>
    <w:p w:rsidR="001C42E0" w:rsidRDefault="001C42E0" w:rsidP="001C42E0">
      <w:pPr>
        <w:rPr>
          <w:sz w:val="32"/>
          <w:szCs w:val="32"/>
        </w:rPr>
      </w:pPr>
      <w:r>
        <w:rPr>
          <w:sz w:val="32"/>
          <w:szCs w:val="32"/>
        </w:rPr>
        <w:t xml:space="preserve">                                                                        Срок: 30.04.2021 г.</w:t>
      </w:r>
    </w:p>
    <w:p w:rsidR="00484537" w:rsidRDefault="001C42E0" w:rsidP="001C42E0">
      <w:pPr>
        <w:rPr>
          <w:sz w:val="32"/>
          <w:szCs w:val="32"/>
        </w:rPr>
      </w:pPr>
      <w:r>
        <w:rPr>
          <w:sz w:val="32"/>
          <w:szCs w:val="32"/>
        </w:rPr>
        <w:t xml:space="preserve">                                                                         Отг. Председател Пк</w:t>
      </w:r>
      <w:r w:rsidR="00484537">
        <w:rPr>
          <w:sz w:val="32"/>
          <w:szCs w:val="32"/>
        </w:rPr>
        <w:t xml:space="preserve"> </w:t>
      </w:r>
    </w:p>
    <w:p w:rsidR="00484537" w:rsidRDefault="00484537" w:rsidP="001C42E0">
      <w:pPr>
        <w:rPr>
          <w:sz w:val="32"/>
          <w:szCs w:val="32"/>
        </w:rPr>
      </w:pPr>
    </w:p>
    <w:p w:rsidR="00484537" w:rsidRPr="00D62818" w:rsidRDefault="00484537" w:rsidP="00D62818">
      <w:pPr>
        <w:pStyle w:val="a3"/>
        <w:numPr>
          <w:ilvl w:val="0"/>
          <w:numId w:val="1"/>
        </w:numPr>
        <w:rPr>
          <w:b/>
          <w:sz w:val="32"/>
          <w:szCs w:val="32"/>
        </w:rPr>
      </w:pPr>
      <w:r w:rsidRPr="00484537">
        <w:rPr>
          <w:b/>
          <w:sz w:val="32"/>
          <w:szCs w:val="32"/>
        </w:rPr>
        <w:t>Културен календар</w:t>
      </w:r>
    </w:p>
    <w:p w:rsidR="00D62818" w:rsidRDefault="00D62818" w:rsidP="00D62818">
      <w:pPr>
        <w:rPr>
          <w:b/>
          <w:sz w:val="32"/>
          <w:szCs w:val="32"/>
          <w:u w:val="single"/>
        </w:rPr>
      </w:pPr>
      <w:r>
        <w:rPr>
          <w:b/>
          <w:sz w:val="32"/>
          <w:szCs w:val="32"/>
          <w:u w:val="single"/>
        </w:rPr>
        <w:t>м. Януари</w:t>
      </w:r>
    </w:p>
    <w:p w:rsidR="00D62818" w:rsidRDefault="00D62818" w:rsidP="00D62818">
      <w:pPr>
        <w:rPr>
          <w:sz w:val="32"/>
          <w:szCs w:val="32"/>
        </w:rPr>
      </w:pPr>
      <w:r>
        <w:rPr>
          <w:sz w:val="32"/>
          <w:szCs w:val="32"/>
        </w:rPr>
        <w:t xml:space="preserve">21. 01. – Бабин ден –поздравления към всички жени в селото, седянка. </w:t>
      </w:r>
    </w:p>
    <w:p w:rsidR="00D62818" w:rsidRDefault="00D62818" w:rsidP="00D62818">
      <w:pPr>
        <w:rPr>
          <w:sz w:val="32"/>
          <w:szCs w:val="32"/>
        </w:rPr>
      </w:pPr>
    </w:p>
    <w:p w:rsidR="00D62818" w:rsidRPr="00757B86" w:rsidRDefault="00D62818" w:rsidP="00D62818">
      <w:pPr>
        <w:rPr>
          <w:b/>
          <w:sz w:val="32"/>
          <w:szCs w:val="32"/>
          <w:u w:val="single"/>
        </w:rPr>
      </w:pPr>
      <w:r>
        <w:rPr>
          <w:b/>
          <w:sz w:val="32"/>
          <w:szCs w:val="32"/>
          <w:u w:val="single"/>
        </w:rPr>
        <w:t>м</w:t>
      </w:r>
      <w:r w:rsidRPr="00757B86">
        <w:rPr>
          <w:b/>
          <w:sz w:val="32"/>
          <w:szCs w:val="32"/>
          <w:u w:val="single"/>
        </w:rPr>
        <w:t>. Февруари</w:t>
      </w:r>
    </w:p>
    <w:p w:rsidR="00D62818" w:rsidRDefault="00D62818" w:rsidP="00D62818">
      <w:pPr>
        <w:rPr>
          <w:sz w:val="32"/>
          <w:szCs w:val="32"/>
        </w:rPr>
      </w:pPr>
      <w:r w:rsidRPr="00757B86">
        <w:rPr>
          <w:sz w:val="32"/>
          <w:szCs w:val="32"/>
        </w:rPr>
        <w:lastRenderedPageBreak/>
        <w:t xml:space="preserve">14. 02. – Ден </w:t>
      </w:r>
      <w:r>
        <w:rPr>
          <w:sz w:val="32"/>
          <w:szCs w:val="32"/>
        </w:rPr>
        <w:t>на лозаря „Трифон Зарезан” – зарязване на лоза и избор на най-добър винар.</w:t>
      </w:r>
    </w:p>
    <w:p w:rsidR="00D62818" w:rsidRDefault="00D62818" w:rsidP="00D62818">
      <w:pPr>
        <w:rPr>
          <w:sz w:val="32"/>
          <w:szCs w:val="32"/>
        </w:rPr>
      </w:pPr>
      <w:r>
        <w:rPr>
          <w:sz w:val="32"/>
          <w:szCs w:val="32"/>
        </w:rPr>
        <w:t>19.02.  – 184</w:t>
      </w:r>
      <w:r>
        <w:rPr>
          <w:sz w:val="32"/>
          <w:szCs w:val="32"/>
          <w:lang w:val="en-US"/>
        </w:rPr>
        <w:t xml:space="preserve"> </w:t>
      </w:r>
      <w:r>
        <w:rPr>
          <w:sz w:val="32"/>
          <w:szCs w:val="32"/>
        </w:rPr>
        <w:t>г. от рождението на Васил Левски – табло и беседа за живота на Апостола на свободата.</w:t>
      </w:r>
    </w:p>
    <w:p w:rsidR="00D62818" w:rsidRDefault="00D62818" w:rsidP="00D62818">
      <w:pPr>
        <w:rPr>
          <w:b/>
          <w:sz w:val="32"/>
          <w:szCs w:val="32"/>
          <w:u w:val="single"/>
        </w:rPr>
      </w:pPr>
      <w:r>
        <w:rPr>
          <w:b/>
          <w:sz w:val="32"/>
          <w:szCs w:val="32"/>
          <w:u w:val="single"/>
        </w:rPr>
        <w:t>м. Март</w:t>
      </w:r>
    </w:p>
    <w:p w:rsidR="00D62818" w:rsidRDefault="00D62818" w:rsidP="00D62818">
      <w:pPr>
        <w:rPr>
          <w:sz w:val="32"/>
          <w:szCs w:val="32"/>
        </w:rPr>
      </w:pPr>
      <w:r w:rsidRPr="00757B86">
        <w:rPr>
          <w:sz w:val="32"/>
          <w:szCs w:val="32"/>
        </w:rPr>
        <w:t xml:space="preserve">01. 03. </w:t>
      </w:r>
      <w:r>
        <w:rPr>
          <w:sz w:val="32"/>
          <w:szCs w:val="32"/>
        </w:rPr>
        <w:t xml:space="preserve">– Ден на самодееца-тържество със самодейци и закичване с </w:t>
      </w:r>
      <w:proofErr w:type="spellStart"/>
      <w:r>
        <w:rPr>
          <w:sz w:val="32"/>
          <w:szCs w:val="32"/>
        </w:rPr>
        <w:t>мартенички</w:t>
      </w:r>
      <w:proofErr w:type="spellEnd"/>
      <w:r>
        <w:rPr>
          <w:sz w:val="32"/>
          <w:szCs w:val="32"/>
        </w:rPr>
        <w:t xml:space="preserve"> за здраве. </w:t>
      </w:r>
    </w:p>
    <w:p w:rsidR="00D62818" w:rsidRDefault="00D62818" w:rsidP="00D62818">
      <w:pPr>
        <w:rPr>
          <w:sz w:val="32"/>
          <w:szCs w:val="32"/>
        </w:rPr>
      </w:pPr>
      <w:r>
        <w:rPr>
          <w:sz w:val="32"/>
          <w:szCs w:val="32"/>
        </w:rPr>
        <w:t>03. 03. –„Освобождението на България от Османско робство” - беседа и витрина.</w:t>
      </w:r>
    </w:p>
    <w:p w:rsidR="00D62818" w:rsidRDefault="00D62818" w:rsidP="00D62818">
      <w:pPr>
        <w:rPr>
          <w:sz w:val="32"/>
          <w:szCs w:val="32"/>
        </w:rPr>
      </w:pPr>
      <w:r>
        <w:rPr>
          <w:sz w:val="32"/>
          <w:szCs w:val="32"/>
        </w:rPr>
        <w:t>08. 03. – Международен ден на жената –тържество в салона на читалището</w:t>
      </w:r>
    </w:p>
    <w:p w:rsidR="00D62818" w:rsidRDefault="00D62818" w:rsidP="00D62818">
      <w:pPr>
        <w:rPr>
          <w:sz w:val="32"/>
          <w:szCs w:val="32"/>
        </w:rPr>
      </w:pPr>
      <w:r>
        <w:rPr>
          <w:sz w:val="32"/>
          <w:szCs w:val="32"/>
        </w:rPr>
        <w:t>22. 03. – Първа пролет – излет сред природата</w:t>
      </w:r>
    </w:p>
    <w:p w:rsidR="00D62818" w:rsidRDefault="00D62818" w:rsidP="00D62818">
      <w:pPr>
        <w:rPr>
          <w:b/>
          <w:sz w:val="32"/>
          <w:szCs w:val="32"/>
          <w:u w:val="single"/>
        </w:rPr>
      </w:pPr>
      <w:r>
        <w:rPr>
          <w:b/>
          <w:sz w:val="32"/>
          <w:szCs w:val="32"/>
          <w:u w:val="single"/>
        </w:rPr>
        <w:t>м. Април</w:t>
      </w:r>
    </w:p>
    <w:p w:rsidR="00D62818" w:rsidRDefault="00D62818" w:rsidP="00D62818">
      <w:pPr>
        <w:rPr>
          <w:sz w:val="32"/>
          <w:szCs w:val="32"/>
        </w:rPr>
      </w:pPr>
      <w:r>
        <w:rPr>
          <w:sz w:val="32"/>
          <w:szCs w:val="32"/>
        </w:rPr>
        <w:t>24. 04. – Великденски празници. Кулинарна изложба</w:t>
      </w:r>
    </w:p>
    <w:p w:rsidR="00D62818" w:rsidRDefault="00D62818" w:rsidP="00D62818">
      <w:pPr>
        <w:rPr>
          <w:b/>
          <w:sz w:val="32"/>
          <w:szCs w:val="32"/>
          <w:u w:val="single"/>
        </w:rPr>
      </w:pPr>
      <w:r>
        <w:rPr>
          <w:b/>
          <w:sz w:val="32"/>
          <w:szCs w:val="32"/>
          <w:u w:val="single"/>
        </w:rPr>
        <w:t>м. Май</w:t>
      </w:r>
    </w:p>
    <w:p w:rsidR="00D62818" w:rsidRDefault="00D62818" w:rsidP="00D62818">
      <w:pPr>
        <w:rPr>
          <w:b/>
          <w:sz w:val="32"/>
          <w:szCs w:val="32"/>
          <w:u w:val="single"/>
        </w:rPr>
      </w:pPr>
      <w:r>
        <w:rPr>
          <w:sz w:val="32"/>
          <w:szCs w:val="32"/>
        </w:rPr>
        <w:t xml:space="preserve">24. 05. – Ден на славянската писменост, българската култура и просвета . Табло с м-ли за празника.                                                    </w:t>
      </w:r>
      <w:r>
        <w:rPr>
          <w:b/>
          <w:sz w:val="32"/>
          <w:szCs w:val="32"/>
          <w:u w:val="single"/>
        </w:rPr>
        <w:t>м. Юни</w:t>
      </w:r>
    </w:p>
    <w:p w:rsidR="00D62818" w:rsidRDefault="00D62818" w:rsidP="00D62818">
      <w:pPr>
        <w:rPr>
          <w:sz w:val="32"/>
          <w:szCs w:val="32"/>
        </w:rPr>
      </w:pPr>
      <w:r>
        <w:rPr>
          <w:sz w:val="32"/>
          <w:szCs w:val="32"/>
        </w:rPr>
        <w:t>01. 06. – Ден на детето. Организиране на празник за децата от селото заедно с техните родители. Викторина с малки награди.</w:t>
      </w:r>
    </w:p>
    <w:p w:rsidR="00D62818" w:rsidRDefault="00D62818" w:rsidP="00D62818">
      <w:pPr>
        <w:rPr>
          <w:sz w:val="32"/>
          <w:szCs w:val="32"/>
        </w:rPr>
      </w:pPr>
      <w:r>
        <w:rPr>
          <w:sz w:val="32"/>
          <w:szCs w:val="32"/>
        </w:rPr>
        <w:t>02. 06. – Ден на Ботев –беседа за живота и борбата на Боте</w:t>
      </w:r>
      <w:r w:rsidR="00D22ECE">
        <w:rPr>
          <w:sz w:val="32"/>
          <w:szCs w:val="32"/>
        </w:rPr>
        <w:t>в</w:t>
      </w:r>
      <w:r>
        <w:rPr>
          <w:sz w:val="32"/>
          <w:szCs w:val="32"/>
        </w:rPr>
        <w:t>.</w:t>
      </w:r>
    </w:p>
    <w:p w:rsidR="00D62818" w:rsidRDefault="00D62818" w:rsidP="00D62818">
      <w:pPr>
        <w:rPr>
          <w:b/>
          <w:sz w:val="32"/>
          <w:szCs w:val="32"/>
          <w:u w:val="single"/>
        </w:rPr>
      </w:pPr>
      <w:r>
        <w:rPr>
          <w:b/>
          <w:sz w:val="32"/>
          <w:szCs w:val="32"/>
          <w:u w:val="single"/>
        </w:rPr>
        <w:t>м</w:t>
      </w:r>
      <w:r w:rsidRPr="00767595">
        <w:rPr>
          <w:b/>
          <w:sz w:val="32"/>
          <w:szCs w:val="32"/>
          <w:u w:val="single"/>
        </w:rPr>
        <w:t>. Юли</w:t>
      </w:r>
    </w:p>
    <w:p w:rsidR="00D62818" w:rsidRDefault="00D62818" w:rsidP="00D62818">
      <w:pPr>
        <w:rPr>
          <w:sz w:val="32"/>
          <w:szCs w:val="32"/>
        </w:rPr>
      </w:pPr>
      <w:r>
        <w:rPr>
          <w:sz w:val="32"/>
          <w:szCs w:val="32"/>
        </w:rPr>
        <w:t>Разглеждане на книжки с децата от селото, забавни игри и занимания през ваканцията.</w:t>
      </w:r>
    </w:p>
    <w:p w:rsidR="00D62818" w:rsidRDefault="00D62818" w:rsidP="00D62818">
      <w:pPr>
        <w:rPr>
          <w:b/>
          <w:sz w:val="32"/>
          <w:szCs w:val="32"/>
          <w:u w:val="single"/>
        </w:rPr>
      </w:pPr>
      <w:r w:rsidRPr="00D62818">
        <w:rPr>
          <w:b/>
          <w:sz w:val="32"/>
          <w:szCs w:val="32"/>
          <w:u w:val="single"/>
        </w:rPr>
        <w:t>м. Август</w:t>
      </w:r>
    </w:p>
    <w:p w:rsidR="00D62818" w:rsidRPr="00D62818" w:rsidRDefault="00D62818" w:rsidP="00D62818">
      <w:pPr>
        <w:rPr>
          <w:sz w:val="32"/>
          <w:szCs w:val="32"/>
        </w:rPr>
      </w:pPr>
      <w:r>
        <w:rPr>
          <w:sz w:val="32"/>
          <w:szCs w:val="32"/>
        </w:rPr>
        <w:t>Екскурзия  по избор.</w:t>
      </w:r>
    </w:p>
    <w:p w:rsidR="00D62818" w:rsidRDefault="00D62818" w:rsidP="00D62818">
      <w:pPr>
        <w:rPr>
          <w:b/>
          <w:sz w:val="32"/>
          <w:szCs w:val="32"/>
          <w:u w:val="single"/>
        </w:rPr>
      </w:pPr>
      <w:r>
        <w:rPr>
          <w:b/>
          <w:sz w:val="32"/>
          <w:szCs w:val="32"/>
          <w:u w:val="single"/>
        </w:rPr>
        <w:t>м</w:t>
      </w:r>
      <w:r w:rsidRPr="00EC6225">
        <w:rPr>
          <w:b/>
          <w:sz w:val="32"/>
          <w:szCs w:val="32"/>
          <w:u w:val="single"/>
        </w:rPr>
        <w:t>. Септември</w:t>
      </w:r>
    </w:p>
    <w:p w:rsidR="00D62818" w:rsidRDefault="00D62818" w:rsidP="00D62818">
      <w:pPr>
        <w:rPr>
          <w:sz w:val="32"/>
          <w:szCs w:val="32"/>
        </w:rPr>
      </w:pPr>
      <w:r w:rsidRPr="00EC6225">
        <w:rPr>
          <w:sz w:val="32"/>
          <w:szCs w:val="32"/>
        </w:rPr>
        <w:t xml:space="preserve">06. 09. </w:t>
      </w:r>
      <w:r>
        <w:rPr>
          <w:sz w:val="32"/>
          <w:szCs w:val="32"/>
        </w:rPr>
        <w:t>–</w:t>
      </w:r>
      <w:r w:rsidRPr="00EC6225">
        <w:rPr>
          <w:sz w:val="32"/>
          <w:szCs w:val="32"/>
        </w:rPr>
        <w:t xml:space="preserve"> </w:t>
      </w:r>
      <w:r>
        <w:rPr>
          <w:sz w:val="32"/>
          <w:szCs w:val="32"/>
        </w:rPr>
        <w:t>Съединението на България –беседа.</w:t>
      </w:r>
    </w:p>
    <w:p w:rsidR="00D62818" w:rsidRDefault="00D62818" w:rsidP="00D62818">
      <w:pPr>
        <w:rPr>
          <w:sz w:val="32"/>
          <w:szCs w:val="32"/>
        </w:rPr>
      </w:pPr>
      <w:r>
        <w:rPr>
          <w:sz w:val="32"/>
          <w:szCs w:val="32"/>
        </w:rPr>
        <w:t>22. 09. – Ден на независимостта – беседа.</w:t>
      </w:r>
    </w:p>
    <w:p w:rsidR="00D62818" w:rsidRDefault="00D62818" w:rsidP="00D62818">
      <w:pPr>
        <w:rPr>
          <w:b/>
          <w:sz w:val="32"/>
          <w:szCs w:val="32"/>
          <w:u w:val="single"/>
        </w:rPr>
      </w:pPr>
      <w:r>
        <w:rPr>
          <w:b/>
          <w:sz w:val="32"/>
          <w:szCs w:val="32"/>
          <w:u w:val="single"/>
        </w:rPr>
        <w:t>м. Октомври</w:t>
      </w:r>
    </w:p>
    <w:p w:rsidR="00D62818" w:rsidRDefault="00D62818" w:rsidP="00D62818">
      <w:pPr>
        <w:rPr>
          <w:sz w:val="32"/>
          <w:szCs w:val="32"/>
        </w:rPr>
      </w:pPr>
      <w:r>
        <w:rPr>
          <w:sz w:val="32"/>
          <w:szCs w:val="32"/>
        </w:rPr>
        <w:t>01. 10. – Ден на възрастните хора –  празник в клуба.</w:t>
      </w:r>
    </w:p>
    <w:p w:rsidR="00D62818" w:rsidRDefault="00D62818" w:rsidP="00D62818">
      <w:pPr>
        <w:rPr>
          <w:sz w:val="32"/>
          <w:szCs w:val="32"/>
        </w:rPr>
      </w:pPr>
      <w:r>
        <w:rPr>
          <w:sz w:val="32"/>
          <w:szCs w:val="32"/>
        </w:rPr>
        <w:t>14. 10. – „Петковден” – празник на селото</w:t>
      </w:r>
    </w:p>
    <w:p w:rsidR="00D62818" w:rsidRDefault="00D62818" w:rsidP="00D62818">
      <w:pPr>
        <w:rPr>
          <w:b/>
          <w:sz w:val="32"/>
          <w:szCs w:val="32"/>
          <w:u w:val="single"/>
        </w:rPr>
      </w:pPr>
      <w:r>
        <w:rPr>
          <w:b/>
          <w:sz w:val="32"/>
          <w:szCs w:val="32"/>
          <w:u w:val="single"/>
        </w:rPr>
        <w:t>м.</w:t>
      </w:r>
      <w:r w:rsidRPr="00174E85">
        <w:rPr>
          <w:b/>
          <w:sz w:val="32"/>
          <w:szCs w:val="32"/>
          <w:u w:val="single"/>
        </w:rPr>
        <w:t xml:space="preserve"> Ноември</w:t>
      </w:r>
    </w:p>
    <w:p w:rsidR="00D62818" w:rsidRDefault="00D62818" w:rsidP="00D62818">
      <w:pPr>
        <w:rPr>
          <w:sz w:val="32"/>
          <w:szCs w:val="32"/>
        </w:rPr>
      </w:pPr>
      <w:r>
        <w:rPr>
          <w:sz w:val="32"/>
          <w:szCs w:val="32"/>
        </w:rPr>
        <w:t>01. 11.- Ден на будителите –поздрав към заслужили читалищни членове</w:t>
      </w:r>
    </w:p>
    <w:p w:rsidR="00D62818" w:rsidRDefault="00D62818" w:rsidP="00D62818">
      <w:pPr>
        <w:rPr>
          <w:sz w:val="32"/>
          <w:szCs w:val="32"/>
        </w:rPr>
      </w:pPr>
      <w:r>
        <w:rPr>
          <w:b/>
          <w:sz w:val="32"/>
          <w:szCs w:val="32"/>
          <w:u w:val="single"/>
        </w:rPr>
        <w:t>м. Декември</w:t>
      </w:r>
    </w:p>
    <w:p w:rsidR="00D62818" w:rsidRDefault="00D62818" w:rsidP="00D62818">
      <w:pPr>
        <w:rPr>
          <w:sz w:val="32"/>
          <w:szCs w:val="32"/>
        </w:rPr>
      </w:pPr>
      <w:r>
        <w:rPr>
          <w:sz w:val="32"/>
          <w:szCs w:val="32"/>
        </w:rPr>
        <w:t>27. 12 – Организиране на коледно тържество за децата от селото .</w:t>
      </w:r>
    </w:p>
    <w:p w:rsidR="00D62818" w:rsidRDefault="00D62818" w:rsidP="00D62818">
      <w:pPr>
        <w:rPr>
          <w:sz w:val="32"/>
          <w:szCs w:val="32"/>
        </w:rPr>
      </w:pPr>
      <w:r>
        <w:rPr>
          <w:sz w:val="32"/>
          <w:szCs w:val="32"/>
        </w:rPr>
        <w:t xml:space="preserve">            - Коледно и новогодишно тържество за жителите от селото.Празнична програма от певческата ни  група „</w:t>
      </w:r>
      <w:proofErr w:type="spellStart"/>
      <w:r>
        <w:rPr>
          <w:sz w:val="32"/>
          <w:szCs w:val="32"/>
        </w:rPr>
        <w:t>Раличка</w:t>
      </w:r>
      <w:proofErr w:type="spellEnd"/>
      <w:r>
        <w:rPr>
          <w:sz w:val="32"/>
          <w:szCs w:val="32"/>
        </w:rPr>
        <w:t>”.</w:t>
      </w:r>
    </w:p>
    <w:p w:rsidR="00D62818" w:rsidRDefault="00D62818" w:rsidP="00D62818">
      <w:pPr>
        <w:rPr>
          <w:sz w:val="32"/>
          <w:szCs w:val="32"/>
        </w:rPr>
      </w:pPr>
    </w:p>
    <w:p w:rsidR="00D62818" w:rsidRDefault="00D62818" w:rsidP="00D62818">
      <w:pPr>
        <w:rPr>
          <w:sz w:val="32"/>
          <w:szCs w:val="32"/>
        </w:rPr>
      </w:pPr>
    </w:p>
    <w:p w:rsidR="00D62818" w:rsidRPr="00462C81" w:rsidRDefault="00D62818" w:rsidP="00D62818">
      <w:pPr>
        <w:rPr>
          <w:sz w:val="32"/>
          <w:szCs w:val="32"/>
        </w:rPr>
      </w:pPr>
      <w:r>
        <w:rPr>
          <w:sz w:val="32"/>
          <w:szCs w:val="32"/>
        </w:rPr>
        <w:t>04. 11. 2020г.                             Председател:………………………….</w:t>
      </w:r>
    </w:p>
    <w:p w:rsidR="00D62818" w:rsidRPr="00174E85" w:rsidRDefault="00D62818" w:rsidP="00D62818">
      <w:pPr>
        <w:rPr>
          <w:sz w:val="32"/>
          <w:szCs w:val="32"/>
        </w:rPr>
      </w:pPr>
      <w:r>
        <w:rPr>
          <w:sz w:val="32"/>
          <w:szCs w:val="32"/>
        </w:rPr>
        <w:t xml:space="preserve">         с. Ралица                                                           /Т. Николов /</w:t>
      </w:r>
    </w:p>
    <w:p w:rsidR="00D62818" w:rsidRDefault="00D62818" w:rsidP="00D62818"/>
    <w:p w:rsidR="001C42E0" w:rsidRPr="001C42E0" w:rsidRDefault="001C42E0" w:rsidP="001C42E0">
      <w:pPr>
        <w:pStyle w:val="a3"/>
        <w:ind w:left="0"/>
        <w:rPr>
          <w:b/>
          <w:sz w:val="28"/>
          <w:szCs w:val="28"/>
          <w:u w:val="single"/>
        </w:rPr>
      </w:pPr>
    </w:p>
    <w:sectPr w:rsidR="001C42E0" w:rsidRPr="001C42E0" w:rsidSect="00D62818">
      <w:pgSz w:w="11906" w:h="16838"/>
      <w:pgMar w:top="709"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84FB2"/>
    <w:multiLevelType w:val="hybridMultilevel"/>
    <w:tmpl w:val="EAA2C81A"/>
    <w:lvl w:ilvl="0" w:tplc="15FE116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1C63084"/>
    <w:multiLevelType w:val="hybridMultilevel"/>
    <w:tmpl w:val="6F429428"/>
    <w:lvl w:ilvl="0" w:tplc="9FE49E88">
      <w:start w:val="1"/>
      <w:numFmt w:val="bullet"/>
      <w:lvlText w:val="-"/>
      <w:lvlJc w:val="left"/>
      <w:pPr>
        <w:ind w:left="218" w:hanging="360"/>
      </w:pPr>
      <w:rPr>
        <w:rFonts w:ascii="Calibri" w:eastAsiaTheme="minorEastAsia" w:hAnsi="Calibri" w:cstheme="minorBidi" w:hint="default"/>
      </w:rPr>
    </w:lvl>
    <w:lvl w:ilvl="1" w:tplc="04020003" w:tentative="1">
      <w:start w:val="1"/>
      <w:numFmt w:val="bullet"/>
      <w:lvlText w:val="o"/>
      <w:lvlJc w:val="left"/>
      <w:pPr>
        <w:ind w:left="938" w:hanging="360"/>
      </w:pPr>
      <w:rPr>
        <w:rFonts w:ascii="Courier New" w:hAnsi="Courier New" w:cs="Courier New" w:hint="default"/>
      </w:rPr>
    </w:lvl>
    <w:lvl w:ilvl="2" w:tplc="04020005" w:tentative="1">
      <w:start w:val="1"/>
      <w:numFmt w:val="bullet"/>
      <w:lvlText w:val=""/>
      <w:lvlJc w:val="left"/>
      <w:pPr>
        <w:ind w:left="1658" w:hanging="360"/>
      </w:pPr>
      <w:rPr>
        <w:rFonts w:ascii="Wingdings" w:hAnsi="Wingdings" w:hint="default"/>
      </w:rPr>
    </w:lvl>
    <w:lvl w:ilvl="3" w:tplc="04020001" w:tentative="1">
      <w:start w:val="1"/>
      <w:numFmt w:val="bullet"/>
      <w:lvlText w:val=""/>
      <w:lvlJc w:val="left"/>
      <w:pPr>
        <w:ind w:left="2378" w:hanging="360"/>
      </w:pPr>
      <w:rPr>
        <w:rFonts w:ascii="Symbol" w:hAnsi="Symbol" w:hint="default"/>
      </w:rPr>
    </w:lvl>
    <w:lvl w:ilvl="4" w:tplc="04020003" w:tentative="1">
      <w:start w:val="1"/>
      <w:numFmt w:val="bullet"/>
      <w:lvlText w:val="o"/>
      <w:lvlJc w:val="left"/>
      <w:pPr>
        <w:ind w:left="3098" w:hanging="360"/>
      </w:pPr>
      <w:rPr>
        <w:rFonts w:ascii="Courier New" w:hAnsi="Courier New" w:cs="Courier New" w:hint="default"/>
      </w:rPr>
    </w:lvl>
    <w:lvl w:ilvl="5" w:tplc="04020005" w:tentative="1">
      <w:start w:val="1"/>
      <w:numFmt w:val="bullet"/>
      <w:lvlText w:val=""/>
      <w:lvlJc w:val="left"/>
      <w:pPr>
        <w:ind w:left="3818" w:hanging="360"/>
      </w:pPr>
      <w:rPr>
        <w:rFonts w:ascii="Wingdings" w:hAnsi="Wingdings" w:hint="default"/>
      </w:rPr>
    </w:lvl>
    <w:lvl w:ilvl="6" w:tplc="04020001" w:tentative="1">
      <w:start w:val="1"/>
      <w:numFmt w:val="bullet"/>
      <w:lvlText w:val=""/>
      <w:lvlJc w:val="left"/>
      <w:pPr>
        <w:ind w:left="4538" w:hanging="360"/>
      </w:pPr>
      <w:rPr>
        <w:rFonts w:ascii="Symbol" w:hAnsi="Symbol" w:hint="default"/>
      </w:rPr>
    </w:lvl>
    <w:lvl w:ilvl="7" w:tplc="04020003" w:tentative="1">
      <w:start w:val="1"/>
      <w:numFmt w:val="bullet"/>
      <w:lvlText w:val="o"/>
      <w:lvlJc w:val="left"/>
      <w:pPr>
        <w:ind w:left="5258" w:hanging="360"/>
      </w:pPr>
      <w:rPr>
        <w:rFonts w:ascii="Courier New" w:hAnsi="Courier New" w:cs="Courier New" w:hint="default"/>
      </w:rPr>
    </w:lvl>
    <w:lvl w:ilvl="8" w:tplc="04020005" w:tentative="1">
      <w:start w:val="1"/>
      <w:numFmt w:val="bullet"/>
      <w:lvlText w:val=""/>
      <w:lvlJc w:val="left"/>
      <w:pPr>
        <w:ind w:left="5978" w:hanging="360"/>
      </w:pPr>
      <w:rPr>
        <w:rFonts w:ascii="Wingdings" w:hAnsi="Wingdings" w:hint="default"/>
      </w:rPr>
    </w:lvl>
  </w:abstractNum>
  <w:abstractNum w:abstractNumId="2">
    <w:nsid w:val="77F54121"/>
    <w:multiLevelType w:val="hybridMultilevel"/>
    <w:tmpl w:val="7EC84C10"/>
    <w:lvl w:ilvl="0" w:tplc="99C496C6">
      <w:start w:val="1"/>
      <w:numFmt w:val="decimal"/>
      <w:lvlText w:val="%1."/>
      <w:lvlJc w:val="left"/>
      <w:pPr>
        <w:ind w:left="928" w:hanging="360"/>
      </w:pPr>
      <w:rPr>
        <w:rFonts w:hint="default"/>
        <w:b/>
        <w:u w:val="single"/>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2AA4"/>
    <w:rsid w:val="00182DAD"/>
    <w:rsid w:val="001C42E0"/>
    <w:rsid w:val="003972CD"/>
    <w:rsid w:val="00484537"/>
    <w:rsid w:val="007D3A1D"/>
    <w:rsid w:val="008A2AA4"/>
    <w:rsid w:val="009C169D"/>
    <w:rsid w:val="00CD2686"/>
    <w:rsid w:val="00D22ECE"/>
    <w:rsid w:val="00D62818"/>
    <w:rsid w:val="00E82899"/>
    <w:rsid w:val="00F7063A"/>
    <w:rsid w:val="00FE0A7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AA4"/>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0A78"/>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827</Words>
  <Characters>4715</Characters>
  <Application>Microsoft Office Word</Application>
  <DocSecurity>0</DocSecurity>
  <Lines>39</Lines>
  <Paragraphs>11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2020-11-04T10:48:00Z</dcterms:created>
  <dcterms:modified xsi:type="dcterms:W3CDTF">2020-11-04T10:48:00Z</dcterms:modified>
</cp:coreProperties>
</file>